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8DD51" w14:textId="77777777" w:rsidR="00414B89" w:rsidRPr="00FE3062" w:rsidRDefault="00113088" w:rsidP="00414B89">
      <w:pPr>
        <w:jc w:val="center"/>
        <w:rPr>
          <w:lang w:bidi="en-US"/>
        </w:rPr>
      </w:pPr>
      <w:r>
        <w:rPr>
          <w:noProof/>
        </w:rPr>
        <w:drawing>
          <wp:inline distT="0" distB="0" distL="0" distR="0" wp14:anchorId="1B08F4B1" wp14:editId="419FE1F9">
            <wp:extent cx="4795520" cy="1002512"/>
            <wp:effectExtent l="0" t="0" r="5080" b="0"/>
            <wp:docPr id="1" name="Picture 1" descr="trcs_letterhea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cs_letterhead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520" cy="1002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F38C8" w14:textId="192D7582" w:rsidR="00414B89" w:rsidRDefault="00154297" w:rsidP="00E119B8">
      <w:pPr>
        <w:ind w:left="240"/>
        <w:rPr>
          <w:rFonts w:cs="Helvetica"/>
          <w:bCs/>
          <w:iCs/>
          <w:lang w:bidi="en-US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DACE5B9" wp14:editId="5CF5C2FF">
            <wp:simplePos x="0" y="0"/>
            <wp:positionH relativeFrom="column">
              <wp:posOffset>5105400</wp:posOffset>
            </wp:positionH>
            <wp:positionV relativeFrom="paragraph">
              <wp:posOffset>26670</wp:posOffset>
            </wp:positionV>
            <wp:extent cx="1584325" cy="1724025"/>
            <wp:effectExtent l="0" t="0" r="0" b="3175"/>
            <wp:wrapTight wrapText="bothSides">
              <wp:wrapPolygon edited="0">
                <wp:start x="0" y="0"/>
                <wp:lineTo x="0" y="21322"/>
                <wp:lineTo x="21124" y="21322"/>
                <wp:lineTo x="21124" y="0"/>
                <wp:lineTo x="0" y="0"/>
              </wp:wrapPolygon>
            </wp:wrapTight>
            <wp:docPr id="3" name="il_fi" descr="http://ukcle.typepad.com/.a/6a00e393308b6688340133f2782e1d970b-8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kcle.typepad.com/.a/6a00e393308b6688340133f2782e1d970b-800wi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4B89">
        <w:rPr>
          <w:rFonts w:cs="Helvetica"/>
          <w:bCs/>
          <w:iCs/>
          <w:lang w:bidi="en-US"/>
        </w:rPr>
        <w:fldChar w:fldCharType="begin"/>
      </w:r>
      <w:r w:rsidR="00414B89">
        <w:rPr>
          <w:rFonts w:cs="Helvetica"/>
          <w:bCs/>
          <w:iCs/>
          <w:lang w:bidi="en-US"/>
        </w:rPr>
        <w:instrText xml:space="preserve"> DATE \@ "MMMM d, yyyy" </w:instrText>
      </w:r>
      <w:r w:rsidR="00414B89">
        <w:rPr>
          <w:rFonts w:cs="Helvetica"/>
          <w:bCs/>
          <w:iCs/>
          <w:lang w:bidi="en-US"/>
        </w:rPr>
        <w:fldChar w:fldCharType="separate"/>
      </w:r>
      <w:r w:rsidR="006B662E">
        <w:rPr>
          <w:rFonts w:cs="Helvetica"/>
          <w:bCs/>
          <w:iCs/>
          <w:noProof/>
          <w:lang w:bidi="en-US"/>
        </w:rPr>
        <w:t>October 23</w:t>
      </w:r>
      <w:r w:rsidR="006B662E">
        <w:rPr>
          <w:rFonts w:cs="Helvetica"/>
          <w:bCs/>
          <w:iCs/>
          <w:noProof/>
          <w:lang w:bidi="en-US"/>
        </w:rPr>
        <w:t>, 2015</w:t>
      </w:r>
      <w:r w:rsidR="00414B89">
        <w:rPr>
          <w:rFonts w:cs="Helvetica"/>
          <w:bCs/>
          <w:iCs/>
          <w:lang w:bidi="en-US"/>
        </w:rPr>
        <w:fldChar w:fldCharType="end"/>
      </w:r>
    </w:p>
    <w:p w14:paraId="765207A7" w14:textId="77777777" w:rsidR="00A0038A" w:rsidRDefault="00A0038A" w:rsidP="00014A27"/>
    <w:p w14:paraId="43FC77F2" w14:textId="77777777" w:rsidR="00014A27" w:rsidRPr="006C4C3A" w:rsidRDefault="00014A27" w:rsidP="00014A27">
      <w:r w:rsidRPr="006C4C3A">
        <w:t>Dear 7</w:t>
      </w:r>
      <w:r w:rsidRPr="006C4C3A">
        <w:rPr>
          <w:vertAlign w:val="superscript"/>
        </w:rPr>
        <w:t>th</w:t>
      </w:r>
      <w:r w:rsidRPr="006C4C3A">
        <w:t xml:space="preserve"> and 8</w:t>
      </w:r>
      <w:r w:rsidRPr="006C4C3A">
        <w:rPr>
          <w:vertAlign w:val="superscript"/>
        </w:rPr>
        <w:t>th</w:t>
      </w:r>
      <w:r w:rsidRPr="006C4C3A">
        <w:t xml:space="preserve"> Grade Parents/Guardians,</w:t>
      </w:r>
    </w:p>
    <w:p w14:paraId="47925681" w14:textId="77777777" w:rsidR="00014A27" w:rsidRPr="006C4C3A" w:rsidRDefault="00014A27" w:rsidP="00014A27"/>
    <w:p w14:paraId="540D79AA" w14:textId="6898B21D" w:rsidR="00113088" w:rsidRDefault="00A0038A" w:rsidP="00113088">
      <w:pPr>
        <w:rPr>
          <w:sz w:val="22"/>
          <w:szCs w:val="22"/>
        </w:rPr>
      </w:pPr>
      <w:r>
        <w:tab/>
      </w:r>
      <w:r w:rsidR="00514A78">
        <w:t xml:space="preserve">In the middle school, we value unique </w:t>
      </w:r>
      <w:r w:rsidR="001566EC">
        <w:t xml:space="preserve">hands-on </w:t>
      </w:r>
      <w:r w:rsidR="00514A78">
        <w:t>learning experiences and its culmination will be through our</w:t>
      </w:r>
      <w:r>
        <w:t xml:space="preserve"> traditional end</w:t>
      </w:r>
      <w:r w:rsidR="001566EC">
        <w:t>-</w:t>
      </w:r>
      <w:r>
        <w:t xml:space="preserve"> of</w:t>
      </w:r>
      <w:r w:rsidR="001566EC">
        <w:t>-</w:t>
      </w:r>
      <w:r>
        <w:t xml:space="preserve"> the</w:t>
      </w:r>
      <w:r w:rsidR="001566EC">
        <w:t>-</w:t>
      </w:r>
      <w:r w:rsidR="00361EFF">
        <w:t xml:space="preserve"> year trip </w:t>
      </w:r>
      <w:r w:rsidR="001C2A04">
        <w:t xml:space="preserve">on </w:t>
      </w:r>
      <w:r w:rsidR="007417A1">
        <w:t xml:space="preserve">           </w:t>
      </w:r>
      <w:r w:rsidR="001C2A04">
        <w:t>May 18,19, and 20, 2016</w:t>
      </w:r>
      <w:r w:rsidR="00113088">
        <w:t>.</w:t>
      </w:r>
      <w:r w:rsidR="001C2A04">
        <w:t xml:space="preserve"> </w:t>
      </w:r>
      <w:r w:rsidR="006111B3">
        <w:t xml:space="preserve">This year we are going to </w:t>
      </w:r>
      <w:r w:rsidR="00154297" w:rsidRPr="007417A1">
        <w:rPr>
          <w:b/>
        </w:rPr>
        <w:t>Philadelphia</w:t>
      </w:r>
      <w:r w:rsidR="006111B3">
        <w:t xml:space="preserve"> for a two-day edu</w:t>
      </w:r>
      <w:r w:rsidR="00361EFF">
        <w:t>cational</w:t>
      </w:r>
      <w:bookmarkStart w:id="0" w:name="_GoBack"/>
      <w:bookmarkEnd w:id="0"/>
      <w:r w:rsidR="00361EFF">
        <w:t>/historical trip and a one</w:t>
      </w:r>
      <w:r w:rsidR="006111B3">
        <w:t xml:space="preserve">-day </w:t>
      </w:r>
      <w:r w:rsidR="002E115D">
        <w:t>recreational</w:t>
      </w:r>
      <w:r w:rsidR="006111B3">
        <w:t xml:space="preserve"> trip.</w:t>
      </w:r>
      <w:r w:rsidR="00113088" w:rsidRPr="00113088">
        <w:rPr>
          <w:sz w:val="22"/>
          <w:szCs w:val="22"/>
        </w:rPr>
        <w:t xml:space="preserve"> </w:t>
      </w:r>
    </w:p>
    <w:p w14:paraId="240150B1" w14:textId="77777777" w:rsidR="00113088" w:rsidRDefault="00113088" w:rsidP="00113088">
      <w:pPr>
        <w:rPr>
          <w:sz w:val="22"/>
          <w:szCs w:val="22"/>
        </w:rPr>
      </w:pPr>
    </w:p>
    <w:p w14:paraId="61815949" w14:textId="77777777" w:rsidR="00113088" w:rsidRPr="00154297" w:rsidRDefault="00113088" w:rsidP="00113088">
      <w:pPr>
        <w:rPr>
          <w:b/>
          <w:sz w:val="22"/>
          <w:szCs w:val="22"/>
        </w:rPr>
      </w:pPr>
      <w:r w:rsidRPr="00154297">
        <w:rPr>
          <w:b/>
          <w:sz w:val="22"/>
          <w:szCs w:val="22"/>
        </w:rPr>
        <w:t>HERE’S WHAT'S INCLUDED:</w:t>
      </w:r>
    </w:p>
    <w:p w14:paraId="3A4B2E32" w14:textId="77777777" w:rsidR="00113088" w:rsidRPr="00BE5EC7" w:rsidRDefault="00113088" w:rsidP="00113088">
      <w:pPr>
        <w:numPr>
          <w:ilvl w:val="0"/>
          <w:numId w:val="6"/>
        </w:numPr>
        <w:rPr>
          <w:sz w:val="22"/>
          <w:szCs w:val="22"/>
        </w:rPr>
      </w:pPr>
      <w:r w:rsidRPr="00BE5EC7">
        <w:rPr>
          <w:sz w:val="22"/>
          <w:szCs w:val="22"/>
        </w:rPr>
        <w:t xml:space="preserve">Guided tour of Philadelphia to include U.S. Mint, Congress Hall, Liberty Bell Pavilion, and Independence Hall      </w:t>
      </w:r>
    </w:p>
    <w:p w14:paraId="7138047C" w14:textId="77777777" w:rsidR="00113088" w:rsidRPr="00BE5EC7" w:rsidRDefault="00113088" w:rsidP="00113088">
      <w:pPr>
        <w:numPr>
          <w:ilvl w:val="0"/>
          <w:numId w:val="7"/>
        </w:numPr>
        <w:rPr>
          <w:sz w:val="22"/>
          <w:szCs w:val="22"/>
        </w:rPr>
      </w:pPr>
      <w:r w:rsidRPr="00BE5EC7">
        <w:rPr>
          <w:sz w:val="22"/>
          <w:szCs w:val="22"/>
        </w:rPr>
        <w:t xml:space="preserve">Admission to the National Constitution Center. </w:t>
      </w:r>
      <w:r w:rsidRPr="00BE5EC7">
        <w:rPr>
          <w:sz w:val="22"/>
          <w:szCs w:val="22"/>
          <w:lang w:val="en"/>
        </w:rPr>
        <w:t>The Constitution Center brings the United States Constitution to life by hosting interactive exhibitions and constitutional conversations and inspires active citizenship by celebrating the American constitutional tradition.</w:t>
      </w:r>
    </w:p>
    <w:p w14:paraId="0D10FE77" w14:textId="77777777" w:rsidR="00113088" w:rsidRPr="00BE5EC7" w:rsidRDefault="00113088" w:rsidP="00113088">
      <w:pPr>
        <w:numPr>
          <w:ilvl w:val="0"/>
          <w:numId w:val="7"/>
        </w:numPr>
        <w:rPr>
          <w:sz w:val="22"/>
          <w:szCs w:val="22"/>
        </w:rPr>
      </w:pPr>
      <w:r w:rsidRPr="00BE5EC7">
        <w:rPr>
          <w:sz w:val="22"/>
          <w:szCs w:val="22"/>
        </w:rPr>
        <w:t>Enjoy free time at Hershey Chocolate World.</w:t>
      </w:r>
    </w:p>
    <w:p w14:paraId="5FFEC09E" w14:textId="77777777" w:rsidR="00113088" w:rsidRPr="00BE5EC7" w:rsidRDefault="00113088" w:rsidP="00113088">
      <w:pPr>
        <w:numPr>
          <w:ilvl w:val="0"/>
          <w:numId w:val="7"/>
        </w:numPr>
        <w:rPr>
          <w:sz w:val="22"/>
          <w:szCs w:val="22"/>
        </w:rPr>
      </w:pPr>
      <w:r w:rsidRPr="00BE5EC7">
        <w:rPr>
          <w:sz w:val="22"/>
          <w:szCs w:val="22"/>
        </w:rPr>
        <w:t>Admission to Hershey Park. Your admission includes all rides, shows, and attractions.</w:t>
      </w:r>
    </w:p>
    <w:p w14:paraId="4B305FBD" w14:textId="77777777" w:rsidR="00113088" w:rsidRDefault="00113088" w:rsidP="00113088">
      <w:pPr>
        <w:numPr>
          <w:ilvl w:val="0"/>
          <w:numId w:val="7"/>
        </w:numPr>
        <w:rPr>
          <w:sz w:val="22"/>
          <w:szCs w:val="22"/>
        </w:rPr>
      </w:pPr>
      <w:r w:rsidRPr="00BE5EC7">
        <w:rPr>
          <w:sz w:val="22"/>
          <w:szCs w:val="22"/>
        </w:rPr>
        <w:t xml:space="preserve">Experience Lancaster Country where people live the simple life. See how the Amish people                                                                                                                                                                        live without electricity, telephones, automobiles, and television. Tour a </w:t>
      </w:r>
      <w:proofErr w:type="gramStart"/>
      <w:r w:rsidRPr="00BE5EC7">
        <w:rPr>
          <w:sz w:val="22"/>
          <w:szCs w:val="22"/>
        </w:rPr>
        <w:t>farm,</w:t>
      </w:r>
      <w:proofErr w:type="gramEnd"/>
      <w:r w:rsidRPr="00BE5EC7">
        <w:rPr>
          <w:sz w:val="22"/>
          <w:szCs w:val="22"/>
        </w:rPr>
        <w:t xml:space="preserve"> see the making of pretzels, and much more.</w:t>
      </w:r>
      <w:r w:rsidRPr="00113088">
        <w:rPr>
          <w:sz w:val="22"/>
          <w:szCs w:val="22"/>
        </w:rPr>
        <w:t xml:space="preserve"> </w:t>
      </w:r>
    </w:p>
    <w:p w14:paraId="19D5B68C" w14:textId="77777777" w:rsidR="00113088" w:rsidRPr="00BE5EC7" w:rsidRDefault="00113088" w:rsidP="00113088">
      <w:pPr>
        <w:numPr>
          <w:ilvl w:val="0"/>
          <w:numId w:val="7"/>
        </w:numPr>
        <w:rPr>
          <w:sz w:val="22"/>
          <w:szCs w:val="22"/>
        </w:rPr>
      </w:pPr>
      <w:r w:rsidRPr="00BE5EC7">
        <w:rPr>
          <w:sz w:val="22"/>
          <w:szCs w:val="22"/>
        </w:rPr>
        <w:t>Round-trip transportation on only the finest and most modern motor coaches, all equipped with lavatory, reclining seats and climate control.</w:t>
      </w:r>
    </w:p>
    <w:p w14:paraId="36C8C704" w14:textId="77777777" w:rsidR="00113088" w:rsidRPr="00BE5EC7" w:rsidRDefault="00113088" w:rsidP="00113088">
      <w:pPr>
        <w:numPr>
          <w:ilvl w:val="0"/>
          <w:numId w:val="7"/>
        </w:numPr>
        <w:rPr>
          <w:sz w:val="22"/>
          <w:szCs w:val="22"/>
        </w:rPr>
      </w:pPr>
      <w:r w:rsidRPr="00BE5EC7">
        <w:rPr>
          <w:sz w:val="22"/>
          <w:szCs w:val="22"/>
        </w:rPr>
        <w:t>Two night deluxe accommodations at a first class hotel, each room equipped with private                                                                                                                                                                    bath, climate control and color TV.</w:t>
      </w:r>
    </w:p>
    <w:p w14:paraId="4F87BA18" w14:textId="77777777" w:rsidR="00113088" w:rsidRPr="00BE5EC7" w:rsidRDefault="00113088" w:rsidP="00113088">
      <w:pPr>
        <w:numPr>
          <w:ilvl w:val="0"/>
          <w:numId w:val="7"/>
        </w:numPr>
        <w:rPr>
          <w:sz w:val="22"/>
          <w:szCs w:val="22"/>
        </w:rPr>
      </w:pPr>
      <w:r w:rsidRPr="00BE5EC7">
        <w:rPr>
          <w:sz w:val="22"/>
          <w:szCs w:val="22"/>
        </w:rPr>
        <w:t>Full use of all hotel facilities including indoor pool.</w:t>
      </w:r>
    </w:p>
    <w:p w14:paraId="24FB1C2A" w14:textId="77777777" w:rsidR="00113088" w:rsidRPr="00BE5EC7" w:rsidRDefault="00113088" w:rsidP="00113088">
      <w:pPr>
        <w:numPr>
          <w:ilvl w:val="0"/>
          <w:numId w:val="7"/>
        </w:numPr>
        <w:rPr>
          <w:sz w:val="22"/>
          <w:szCs w:val="22"/>
        </w:rPr>
      </w:pPr>
      <w:r w:rsidRPr="00BE5EC7">
        <w:rPr>
          <w:sz w:val="22"/>
          <w:szCs w:val="22"/>
        </w:rPr>
        <w:t>Four delicious meals - two breakfasts</w:t>
      </w:r>
      <w:r>
        <w:rPr>
          <w:sz w:val="22"/>
          <w:szCs w:val="22"/>
        </w:rPr>
        <w:t xml:space="preserve"> </w:t>
      </w:r>
      <w:r w:rsidRPr="00BE5EC7">
        <w:rPr>
          <w:sz w:val="22"/>
          <w:szCs w:val="22"/>
        </w:rPr>
        <w:t>&amp; two dinners.</w:t>
      </w:r>
    </w:p>
    <w:p w14:paraId="50742AE2" w14:textId="276BF1FF" w:rsidR="00154297" w:rsidRDefault="007417A1" w:rsidP="00113088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All admissions, taxes, and tips</w:t>
      </w:r>
    </w:p>
    <w:p w14:paraId="139DFFB7" w14:textId="77777777" w:rsidR="00154297" w:rsidRPr="00154297" w:rsidRDefault="00154297" w:rsidP="00154297">
      <w:pPr>
        <w:ind w:left="360"/>
        <w:rPr>
          <w:sz w:val="22"/>
          <w:szCs w:val="22"/>
        </w:rPr>
      </w:pPr>
    </w:p>
    <w:p w14:paraId="2F67BA44" w14:textId="77777777" w:rsidR="00154297" w:rsidRDefault="00154297" w:rsidP="00154297">
      <w:pPr>
        <w:jc w:val="center"/>
        <w:rPr>
          <w:rFonts w:asciiTheme="majorHAnsi" w:hAnsiTheme="majorHAnsi" w:cs="Arial"/>
          <w:i/>
          <w:sz w:val="22"/>
        </w:rPr>
      </w:pPr>
      <w:r w:rsidRPr="00154297">
        <w:rPr>
          <w:rFonts w:asciiTheme="majorHAnsi" w:hAnsiTheme="majorHAnsi" w:cs="Arial"/>
          <w:i/>
          <w:sz w:val="22"/>
        </w:rPr>
        <w:t xml:space="preserve">NOTE: The school‘s “Angel Fund” is available for families that meet the criteria. </w:t>
      </w:r>
    </w:p>
    <w:p w14:paraId="396191AE" w14:textId="77777777" w:rsidR="00154297" w:rsidRPr="00154297" w:rsidRDefault="00154297" w:rsidP="00154297">
      <w:pPr>
        <w:jc w:val="center"/>
        <w:rPr>
          <w:rFonts w:asciiTheme="majorHAnsi" w:hAnsiTheme="majorHAnsi" w:cs="Arial"/>
          <w:i/>
          <w:sz w:val="22"/>
        </w:rPr>
      </w:pPr>
      <w:r w:rsidRPr="00154297">
        <w:rPr>
          <w:rFonts w:asciiTheme="majorHAnsi" w:hAnsiTheme="majorHAnsi" w:cs="Arial"/>
          <w:i/>
          <w:sz w:val="22"/>
        </w:rPr>
        <w:t xml:space="preserve">Feel free to email </w:t>
      </w:r>
      <w:r>
        <w:rPr>
          <w:rFonts w:asciiTheme="majorHAnsi" w:hAnsiTheme="majorHAnsi" w:cs="Arial"/>
          <w:i/>
          <w:sz w:val="22"/>
        </w:rPr>
        <w:t>Amanda or Ram</w:t>
      </w:r>
      <w:r w:rsidRPr="00154297">
        <w:rPr>
          <w:rFonts w:asciiTheme="majorHAnsi" w:hAnsiTheme="majorHAnsi" w:cs="Arial"/>
          <w:i/>
          <w:sz w:val="22"/>
        </w:rPr>
        <w:t xml:space="preserve"> if you need more details.</w:t>
      </w:r>
    </w:p>
    <w:tbl>
      <w:tblPr>
        <w:tblW w:w="0" w:type="auto"/>
        <w:jc w:val="center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3"/>
        <w:gridCol w:w="6649"/>
      </w:tblGrid>
      <w:tr w:rsidR="00154297" w14:paraId="63B974E9" w14:textId="77777777" w:rsidTr="001C2A04">
        <w:trPr>
          <w:jc w:val="center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E84EB" w14:textId="77777777" w:rsidR="00154297" w:rsidRDefault="00154297" w:rsidP="001C2A04">
            <w:pPr>
              <w:jc w:val="center"/>
              <w:rPr>
                <w:b/>
              </w:rPr>
            </w:pPr>
            <w:r>
              <w:rPr>
                <w:b/>
              </w:rPr>
              <w:t xml:space="preserve">Mode of Payment </w:t>
            </w:r>
            <w:r>
              <w:t>$390</w:t>
            </w:r>
          </w:p>
        </w:tc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E1ADE" w14:textId="77777777" w:rsidR="00154297" w:rsidRDefault="00154297" w:rsidP="001C2A04">
            <w:pPr>
              <w:jc w:val="center"/>
              <w:rPr>
                <w:b/>
              </w:rPr>
            </w:pPr>
            <w:r>
              <w:rPr>
                <w:b/>
              </w:rPr>
              <w:t>Amount and Due date</w:t>
            </w:r>
          </w:p>
        </w:tc>
      </w:tr>
      <w:tr w:rsidR="00154297" w14:paraId="1AF5413B" w14:textId="77777777" w:rsidTr="001C2A04">
        <w:trPr>
          <w:jc w:val="center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70CAC" w14:textId="77777777" w:rsidR="00154297" w:rsidRDefault="00154297" w:rsidP="001C2A04">
            <w:r>
              <w:t>FULL PAYMENT</w:t>
            </w:r>
          </w:p>
        </w:tc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E1BB8" w14:textId="77777777" w:rsidR="00154297" w:rsidRDefault="00154297" w:rsidP="001C2A04">
            <w:r>
              <w:t>$60  = Deposit - On or before November 1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</w:p>
          <w:p w14:paraId="78BA37A2" w14:textId="77777777" w:rsidR="00154297" w:rsidRDefault="00154297" w:rsidP="001C2A04">
            <w:r>
              <w:t>$330 = Balance – On or before January 1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</w:p>
        </w:tc>
      </w:tr>
      <w:tr w:rsidR="00154297" w14:paraId="1FF99D12" w14:textId="77777777" w:rsidTr="001C2A04">
        <w:trPr>
          <w:jc w:val="center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4462E" w14:textId="77777777" w:rsidR="00154297" w:rsidRDefault="00154297" w:rsidP="001C2A04">
            <w:r>
              <w:t xml:space="preserve">6 INSTALLMENT PAYMENTS </w:t>
            </w:r>
          </w:p>
        </w:tc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53311" w14:textId="77777777" w:rsidR="00154297" w:rsidRDefault="00154297" w:rsidP="001C2A04">
            <w:r>
              <w:t>$60 = Deposit – On or before November 1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</w:p>
          <w:p w14:paraId="6DD503A4" w14:textId="77777777" w:rsidR="00154297" w:rsidRDefault="00154297" w:rsidP="001C2A04">
            <w:r>
              <w:t xml:space="preserve">$55 x 6 installments – </w:t>
            </w:r>
            <w:r w:rsidRPr="00B11FF7">
              <w:rPr>
                <w:sz w:val="20"/>
              </w:rPr>
              <w:t>Due: Dec 1, Jan 1, Feb 1, March 1, April 1, May 1</w:t>
            </w:r>
          </w:p>
        </w:tc>
      </w:tr>
    </w:tbl>
    <w:p w14:paraId="460B83FF" w14:textId="77777777" w:rsidR="00154297" w:rsidRDefault="00154297" w:rsidP="00154297"/>
    <w:p w14:paraId="42D399EA" w14:textId="77777777" w:rsidR="00014A27" w:rsidRDefault="00014A27" w:rsidP="00154297">
      <w:r>
        <w:t>Sincerely yours,</w:t>
      </w:r>
    </w:p>
    <w:p w14:paraId="4AC47C66" w14:textId="77777777" w:rsidR="00014A27" w:rsidRDefault="00014A27" w:rsidP="00014A27">
      <w:pPr>
        <w:ind w:left="360"/>
      </w:pPr>
    </w:p>
    <w:p w14:paraId="6EE53F73" w14:textId="77777777" w:rsidR="00014A27" w:rsidRDefault="00F57CEA" w:rsidP="00014A27">
      <w:pPr>
        <w:ind w:left="360"/>
      </w:pPr>
      <w:r>
        <w:t xml:space="preserve">                   </w:t>
      </w:r>
      <w:r w:rsidR="00154297">
        <w:t xml:space="preserve">AMANDA SCOTT </w:t>
      </w:r>
      <w:r w:rsidR="00A0038A">
        <w:t xml:space="preserve">&amp; </w:t>
      </w:r>
      <w:r w:rsidR="00014A27">
        <w:t xml:space="preserve">RAMIL BUENAVENTURA </w:t>
      </w:r>
    </w:p>
    <w:p w14:paraId="6BC01C48" w14:textId="77777777" w:rsidR="00014A27" w:rsidRDefault="00F57CEA" w:rsidP="00154297">
      <w:pPr>
        <w:ind w:left="360"/>
      </w:pPr>
      <w:r>
        <w:t xml:space="preserve">                   </w:t>
      </w:r>
      <w:r w:rsidR="00014A27">
        <w:t>Cluster 2 C</w:t>
      </w:r>
      <w:r w:rsidR="00A0038A">
        <w:t>o</w:t>
      </w:r>
      <w:r w:rsidR="00014A27">
        <w:t>-Teaching Learning Coordinators</w:t>
      </w:r>
      <w:r w:rsidR="00A0038A">
        <w:t xml:space="preserve"> (Gr6-8)</w:t>
      </w:r>
      <w:r w:rsidR="00014A27" w:rsidRPr="00A90FE0">
        <w:t xml:space="preserve"> </w:t>
      </w:r>
      <w:r w:rsidR="00014A27">
        <w:t xml:space="preserve">  </w:t>
      </w:r>
    </w:p>
    <w:p w14:paraId="4409D996" w14:textId="77777777" w:rsidR="00F62676" w:rsidRDefault="00F62676" w:rsidP="00014A27">
      <w:pPr>
        <w:ind w:left="360"/>
      </w:pPr>
    </w:p>
    <w:p w14:paraId="48ED2AD4" w14:textId="77777777" w:rsidR="00014A27" w:rsidRDefault="00014A27" w:rsidP="00014A27">
      <w:pPr>
        <w:ind w:left="360"/>
      </w:pPr>
      <w:r>
        <w:t>Noted:                                                                        Approved: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751"/>
        <w:gridCol w:w="4753"/>
      </w:tblGrid>
      <w:tr w:rsidR="00014A27" w:rsidRPr="00E147CF" w14:paraId="6008DED3" w14:textId="77777777" w:rsidTr="00A0038A">
        <w:tc>
          <w:tcPr>
            <w:tcW w:w="4788" w:type="dxa"/>
          </w:tcPr>
          <w:p w14:paraId="4D90F0F7" w14:textId="77777777" w:rsidR="00014A27" w:rsidRPr="00E147CF" w:rsidRDefault="00A0038A" w:rsidP="00A0038A">
            <w:r>
              <w:t xml:space="preserve">               </w:t>
            </w:r>
            <w:r w:rsidR="00154297">
              <w:t>DAN FANELLI</w:t>
            </w:r>
          </w:p>
          <w:p w14:paraId="4C79076D" w14:textId="77777777" w:rsidR="00014A27" w:rsidRPr="00E147CF" w:rsidRDefault="00A0038A" w:rsidP="00154297">
            <w:r>
              <w:t xml:space="preserve">               </w:t>
            </w:r>
            <w:r w:rsidR="00014A27" w:rsidRPr="00E147CF">
              <w:t xml:space="preserve">Teaching and Learning Director </w:t>
            </w:r>
            <w:r w:rsidR="00154297">
              <w:t>6-8</w:t>
            </w:r>
          </w:p>
        </w:tc>
        <w:tc>
          <w:tcPr>
            <w:tcW w:w="4788" w:type="dxa"/>
          </w:tcPr>
          <w:p w14:paraId="5A1EB650" w14:textId="77777777" w:rsidR="00014A27" w:rsidRPr="00E147CF" w:rsidRDefault="00A0038A" w:rsidP="00261AD1">
            <w:r>
              <w:t xml:space="preserve">                      </w:t>
            </w:r>
            <w:r w:rsidR="00014A27" w:rsidRPr="00E147CF">
              <w:t>STACEY</w:t>
            </w:r>
            <w:r>
              <w:t xml:space="preserve"> GAUTHIER</w:t>
            </w:r>
            <w:r w:rsidR="00014A27" w:rsidRPr="00E147CF">
              <w:t xml:space="preserve"> </w:t>
            </w:r>
          </w:p>
          <w:p w14:paraId="67451378" w14:textId="77777777" w:rsidR="00014A27" w:rsidRPr="00E147CF" w:rsidRDefault="00A0038A" w:rsidP="00261AD1">
            <w:r>
              <w:t xml:space="preserve">                     </w:t>
            </w:r>
            <w:r w:rsidR="00014A27" w:rsidRPr="00E147CF">
              <w:t>Principal</w:t>
            </w:r>
            <w:r>
              <w:t>, TRCS</w:t>
            </w:r>
          </w:p>
        </w:tc>
      </w:tr>
    </w:tbl>
    <w:p w14:paraId="4F5924A3" w14:textId="77777777" w:rsidR="00F62676" w:rsidRDefault="00F62676" w:rsidP="00F62676">
      <w:pPr>
        <w:ind w:left="240"/>
        <w:jc w:val="center"/>
        <w:rPr>
          <w:rFonts w:cs="Helvetica"/>
          <w:bCs/>
          <w:i/>
          <w:iCs/>
          <w:lang w:bidi="en-US"/>
        </w:rPr>
      </w:pPr>
    </w:p>
    <w:p w14:paraId="29DF4ED8" w14:textId="77777777" w:rsidR="00B54539" w:rsidRDefault="00B54539" w:rsidP="00F57CEA">
      <w:pPr>
        <w:ind w:left="240"/>
        <w:jc w:val="center"/>
        <w:rPr>
          <w:rFonts w:cs="Helvetica"/>
          <w:bCs/>
          <w:i/>
          <w:iCs/>
          <w:lang w:bidi="en-US"/>
        </w:rPr>
      </w:pPr>
    </w:p>
    <w:p w14:paraId="76E06ED6" w14:textId="77777777" w:rsidR="00B54539" w:rsidRDefault="007F61CD" w:rsidP="00154297">
      <w:pPr>
        <w:ind w:left="240"/>
        <w:jc w:val="center"/>
        <w:rPr>
          <w:rFonts w:cs="Helvetica"/>
          <w:bCs/>
          <w:i/>
          <w:iCs/>
          <w:lang w:bidi="en-US"/>
        </w:rPr>
      </w:pPr>
      <w:r>
        <w:rPr>
          <w:rFonts w:cs="Helvetica"/>
          <w:bCs/>
          <w:i/>
          <w:iCs/>
          <w:lang w:bidi="en-US"/>
        </w:rPr>
        <w:t>(</w:t>
      </w:r>
      <w:proofErr w:type="gramStart"/>
      <w:r>
        <w:rPr>
          <w:rFonts w:cs="Helvetica"/>
          <w:bCs/>
          <w:i/>
          <w:iCs/>
          <w:lang w:bidi="en-US"/>
        </w:rPr>
        <w:t>see</w:t>
      </w:r>
      <w:proofErr w:type="gramEnd"/>
      <w:r>
        <w:rPr>
          <w:rFonts w:cs="Helvetica"/>
          <w:bCs/>
          <w:i/>
          <w:iCs/>
          <w:lang w:bidi="en-US"/>
        </w:rPr>
        <w:t xml:space="preserve"> next page for your reply)</w:t>
      </w:r>
    </w:p>
    <w:p w14:paraId="546D72A8" w14:textId="77777777" w:rsidR="001C2A04" w:rsidRDefault="001C2A04" w:rsidP="00154297">
      <w:pPr>
        <w:ind w:left="240"/>
        <w:jc w:val="center"/>
        <w:rPr>
          <w:rFonts w:cs="Helvetica"/>
          <w:bCs/>
          <w:i/>
          <w:iCs/>
          <w:lang w:bidi="en-US"/>
        </w:rPr>
      </w:pPr>
    </w:p>
    <w:p w14:paraId="05D46E07" w14:textId="77777777" w:rsidR="001C2A04" w:rsidRDefault="001C2A04" w:rsidP="00154297">
      <w:pPr>
        <w:ind w:left="240"/>
        <w:jc w:val="center"/>
        <w:rPr>
          <w:rFonts w:cs="Helvetica"/>
          <w:bCs/>
          <w:i/>
          <w:iCs/>
          <w:lang w:bidi="en-US"/>
        </w:rPr>
      </w:pPr>
    </w:p>
    <w:p w14:paraId="73E3171E" w14:textId="77777777" w:rsidR="001C2A04" w:rsidRDefault="001C2A04" w:rsidP="001C2A04">
      <w:pPr>
        <w:jc w:val="center"/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lastRenderedPageBreak/>
        <w:t>The Renaissance Charter School</w:t>
      </w:r>
    </w:p>
    <w:p w14:paraId="69FAC040" w14:textId="77777777" w:rsidR="001C2A04" w:rsidRDefault="001C2A04" w:rsidP="001C2A04">
      <w:pPr>
        <w:jc w:val="center"/>
        <w:rPr>
          <w:rFonts w:ascii="Bookman Old Style" w:hAnsi="Bookman Old Style"/>
          <w:b/>
          <w:sz w:val="28"/>
        </w:rPr>
      </w:pPr>
      <w:r w:rsidRPr="00F543F9">
        <w:rPr>
          <w:rFonts w:ascii="Bookman Old Style" w:hAnsi="Bookman Old Style"/>
          <w:b/>
          <w:sz w:val="28"/>
        </w:rPr>
        <w:t xml:space="preserve">CLUSTER 2 END- OF- THE- YEAR </w:t>
      </w:r>
    </w:p>
    <w:p w14:paraId="53AE35E2" w14:textId="77777777" w:rsidR="001C2A04" w:rsidRPr="00F543F9" w:rsidRDefault="001C2A04" w:rsidP="001C2A04">
      <w:pPr>
        <w:jc w:val="center"/>
        <w:rPr>
          <w:rFonts w:ascii="Bookman Old Style" w:hAnsi="Bookman Old Style"/>
          <w:b/>
          <w:sz w:val="28"/>
        </w:rPr>
      </w:pPr>
      <w:r w:rsidRPr="00F543F9">
        <w:rPr>
          <w:rFonts w:ascii="Bookman Old Style" w:hAnsi="Bookman Old Style"/>
          <w:b/>
          <w:sz w:val="28"/>
        </w:rPr>
        <w:t>TRIP CONSENT FORM</w:t>
      </w:r>
    </w:p>
    <w:p w14:paraId="5D5608C0" w14:textId="77777777" w:rsidR="001C2A04" w:rsidRPr="00B54539" w:rsidRDefault="001C2A04" w:rsidP="001C2A04">
      <w:pPr>
        <w:jc w:val="center"/>
        <w:rPr>
          <w:i/>
        </w:rPr>
      </w:pPr>
      <w:r w:rsidRPr="00B54539">
        <w:rPr>
          <w:i/>
        </w:rPr>
        <w:t>(</w:t>
      </w:r>
      <w:proofErr w:type="gramStart"/>
      <w:r>
        <w:rPr>
          <w:i/>
        </w:rPr>
        <w:t xml:space="preserve">MUST </w:t>
      </w:r>
      <w:r w:rsidRPr="00B54539">
        <w:rPr>
          <w:i/>
        </w:rPr>
        <w:t xml:space="preserve"> be</w:t>
      </w:r>
      <w:proofErr w:type="gramEnd"/>
      <w:r w:rsidRPr="00B54539">
        <w:rPr>
          <w:i/>
        </w:rPr>
        <w:t xml:space="preserve"> returned to </w:t>
      </w:r>
      <w:r>
        <w:rPr>
          <w:i/>
        </w:rPr>
        <w:t xml:space="preserve">Ram or Dan </w:t>
      </w:r>
      <w:r w:rsidRPr="00B54539">
        <w:rPr>
          <w:i/>
        </w:rPr>
        <w:t xml:space="preserve"> whether</w:t>
      </w:r>
      <w:r>
        <w:rPr>
          <w:i/>
        </w:rPr>
        <w:t xml:space="preserve"> your child is </w:t>
      </w:r>
      <w:r w:rsidRPr="00B54539">
        <w:rPr>
          <w:i/>
        </w:rPr>
        <w:t xml:space="preserve"> coming or not)</w:t>
      </w:r>
    </w:p>
    <w:p w14:paraId="489A8BEF" w14:textId="77777777" w:rsidR="001C2A04" w:rsidRDefault="001C2A04" w:rsidP="001C2A04">
      <w:pPr>
        <w:jc w:val="center"/>
        <w:rPr>
          <w:b/>
          <w:sz w:val="16"/>
          <w:szCs w:val="16"/>
          <w:u w:val="single"/>
        </w:rPr>
      </w:pPr>
    </w:p>
    <w:p w14:paraId="6BF73606" w14:textId="77777777" w:rsidR="001C2A04" w:rsidRPr="00B6321B" w:rsidRDefault="001C2A04" w:rsidP="001C2A04">
      <w:pPr>
        <w:rPr>
          <w:rFonts w:ascii="Arial" w:hAnsi="Arial" w:cs="Arial"/>
          <w:b/>
        </w:rPr>
      </w:pPr>
      <w:r w:rsidRPr="00F543F9">
        <w:rPr>
          <w:rFonts w:ascii="Arial" w:hAnsi="Arial" w:cs="Arial"/>
          <w:b/>
        </w:rPr>
        <w:t>TRIP DETAILS</w:t>
      </w:r>
      <w:r>
        <w:rPr>
          <w:rFonts w:ascii="Arial" w:hAnsi="Arial" w:cs="Arial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8"/>
        <w:gridCol w:w="4698"/>
      </w:tblGrid>
      <w:tr w:rsidR="001C2A04" w:rsidRPr="002E782B" w14:paraId="7C87CF39" w14:textId="77777777" w:rsidTr="001C2A04">
        <w:tc>
          <w:tcPr>
            <w:tcW w:w="4878" w:type="dxa"/>
          </w:tcPr>
          <w:p w14:paraId="05E07B18" w14:textId="77777777" w:rsidR="001C2A04" w:rsidRDefault="001C2A04" w:rsidP="001C2A04">
            <w:r w:rsidRPr="002E782B">
              <w:t>Date of Trip:</w:t>
            </w:r>
          </w:p>
          <w:p w14:paraId="0FDF0563" w14:textId="2587DF92" w:rsidR="001C2A04" w:rsidRPr="00155B43" w:rsidRDefault="001C2A04" w:rsidP="001C2A04">
            <w:pPr>
              <w:jc w:val="center"/>
              <w:rPr>
                <w:b/>
              </w:rPr>
            </w:pPr>
            <w:r>
              <w:rPr>
                <w:b/>
              </w:rPr>
              <w:t>May 18,19,20</w:t>
            </w:r>
            <w:proofErr w:type="gramStart"/>
            <w:r w:rsidR="007417A1">
              <w:rPr>
                <w:b/>
              </w:rPr>
              <w:t xml:space="preserve">, </w:t>
            </w:r>
            <w:r>
              <w:rPr>
                <w:b/>
              </w:rPr>
              <w:t xml:space="preserve"> 201</w:t>
            </w:r>
            <w:r w:rsidR="007417A1">
              <w:rPr>
                <w:b/>
              </w:rPr>
              <w:t>6</w:t>
            </w:r>
            <w:proofErr w:type="gramEnd"/>
          </w:p>
        </w:tc>
        <w:tc>
          <w:tcPr>
            <w:tcW w:w="4698" w:type="dxa"/>
          </w:tcPr>
          <w:p w14:paraId="79DE6D3F" w14:textId="77777777" w:rsidR="001C2A04" w:rsidRDefault="001C2A04" w:rsidP="001C2A04">
            <w:r w:rsidRPr="002E782B">
              <w:t>Destination/Purpose of Trip:</w:t>
            </w:r>
          </w:p>
          <w:p w14:paraId="6511F243" w14:textId="77777777" w:rsidR="001C2A04" w:rsidRPr="00155B43" w:rsidRDefault="001C2A04" w:rsidP="001C2A04">
            <w:pPr>
              <w:jc w:val="center"/>
              <w:rPr>
                <w:b/>
              </w:rPr>
            </w:pPr>
            <w:r w:rsidRPr="00155B43">
              <w:rPr>
                <w:b/>
              </w:rPr>
              <w:t xml:space="preserve">Camp </w:t>
            </w:r>
            <w:proofErr w:type="spellStart"/>
            <w:r w:rsidRPr="00155B43">
              <w:rPr>
                <w:b/>
              </w:rPr>
              <w:t>Quinipet</w:t>
            </w:r>
            <w:proofErr w:type="spellEnd"/>
            <w:r w:rsidRPr="00155B43">
              <w:rPr>
                <w:b/>
              </w:rPr>
              <w:t xml:space="preserve"> and Retreat Center</w:t>
            </w:r>
          </w:p>
        </w:tc>
      </w:tr>
      <w:tr w:rsidR="001C2A04" w:rsidRPr="002E782B" w14:paraId="43D3452A" w14:textId="77777777" w:rsidTr="001C2A04">
        <w:tc>
          <w:tcPr>
            <w:tcW w:w="4878" w:type="dxa"/>
          </w:tcPr>
          <w:p w14:paraId="0125CA94" w14:textId="77777777" w:rsidR="001C2A04" w:rsidRDefault="001C2A04" w:rsidP="001C2A04">
            <w:r w:rsidRPr="002E782B">
              <w:t>Time of Departure:</w:t>
            </w:r>
          </w:p>
          <w:p w14:paraId="21D92F76" w14:textId="03F55FEC" w:rsidR="001C2A04" w:rsidRPr="00155B43" w:rsidRDefault="001C2A04" w:rsidP="001C2A04">
            <w:pPr>
              <w:jc w:val="center"/>
              <w:rPr>
                <w:b/>
              </w:rPr>
            </w:pPr>
            <w:r>
              <w:rPr>
                <w:b/>
              </w:rPr>
              <w:t xml:space="preserve">May </w:t>
            </w:r>
            <w:proofErr w:type="gramStart"/>
            <w:r>
              <w:rPr>
                <w:b/>
              </w:rPr>
              <w:t>18</w:t>
            </w:r>
            <w:r w:rsidRPr="00BC460C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 </w:t>
            </w:r>
            <w:r w:rsidRPr="00155B43">
              <w:rPr>
                <w:b/>
              </w:rPr>
              <w:t>,</w:t>
            </w:r>
            <w:proofErr w:type="gramEnd"/>
            <w:r w:rsidRPr="00155B43">
              <w:rPr>
                <w:b/>
              </w:rPr>
              <w:t xml:space="preserve"> 8:00 am</w:t>
            </w:r>
          </w:p>
          <w:p w14:paraId="23FE9557" w14:textId="77777777" w:rsidR="001C2A04" w:rsidRPr="002E782B" w:rsidRDefault="001C2A04" w:rsidP="001C2A04">
            <w:r w:rsidRPr="002E782B">
              <w:t>Time of Return:</w:t>
            </w:r>
          </w:p>
          <w:p w14:paraId="78B3F6EB" w14:textId="58DFA8DB" w:rsidR="001C2A04" w:rsidRPr="002E782B" w:rsidRDefault="001C2A04" w:rsidP="001C2A04">
            <w:r>
              <w:rPr>
                <w:b/>
              </w:rPr>
              <w:t xml:space="preserve">                      May 20</w:t>
            </w:r>
            <w:r w:rsidRPr="00BC460C">
              <w:rPr>
                <w:b/>
                <w:vertAlign w:val="superscript"/>
              </w:rPr>
              <w:t>nd</w:t>
            </w:r>
            <w:r>
              <w:rPr>
                <w:b/>
              </w:rPr>
              <w:t xml:space="preserve">   </w:t>
            </w:r>
            <w:r w:rsidRPr="00155B43">
              <w:rPr>
                <w:b/>
              </w:rPr>
              <w:t>4:00 pm</w:t>
            </w:r>
          </w:p>
        </w:tc>
        <w:tc>
          <w:tcPr>
            <w:tcW w:w="4698" w:type="dxa"/>
          </w:tcPr>
          <w:p w14:paraId="2B14826E" w14:textId="77777777" w:rsidR="001C2A04" w:rsidRPr="001C2A04" w:rsidRDefault="001C2A04" w:rsidP="001C2A04">
            <w:pPr>
              <w:jc w:val="center"/>
              <w:rPr>
                <w:sz w:val="36"/>
              </w:rPr>
            </w:pPr>
            <w:r w:rsidRPr="001C2A04">
              <w:rPr>
                <w:sz w:val="36"/>
              </w:rPr>
              <w:t>Cost:</w:t>
            </w:r>
            <w:r w:rsidRPr="001C2A04">
              <w:rPr>
                <w:b/>
                <w:sz w:val="36"/>
              </w:rPr>
              <w:t xml:space="preserve"> $ 390</w:t>
            </w:r>
          </w:p>
          <w:p w14:paraId="4CDC8B27" w14:textId="24C8ADC4" w:rsidR="001C2A04" w:rsidRPr="0047379C" w:rsidRDefault="001C2A04" w:rsidP="001C2A04">
            <w:pPr>
              <w:pStyle w:val="ListParagraph"/>
              <w:spacing w:after="0"/>
              <w:ind w:left="0"/>
              <w:rPr>
                <w:rFonts w:ascii="Arial" w:hAnsi="Arial" w:cs="Arial"/>
                <w:sz w:val="24"/>
              </w:rPr>
            </w:pPr>
            <w:r w:rsidRPr="00A251C7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 Full Payment or Monthly Payment options below</w:t>
            </w:r>
          </w:p>
        </w:tc>
      </w:tr>
      <w:tr w:rsidR="001C2A04" w:rsidRPr="002E782B" w14:paraId="3462C4E2" w14:textId="77777777" w:rsidTr="001C2A04">
        <w:trPr>
          <w:trHeight w:val="134"/>
        </w:trPr>
        <w:tc>
          <w:tcPr>
            <w:tcW w:w="4878" w:type="dxa"/>
          </w:tcPr>
          <w:p w14:paraId="1B11289D" w14:textId="77777777" w:rsidR="001C2A04" w:rsidRDefault="001C2A04" w:rsidP="001C2A04">
            <w:r w:rsidRPr="002E782B">
              <w:t>Means of Transportation:</w:t>
            </w:r>
          </w:p>
          <w:p w14:paraId="7C4FC607" w14:textId="77777777" w:rsidR="001C2A04" w:rsidRDefault="001C2A04" w:rsidP="001C2A04">
            <w:pPr>
              <w:jc w:val="center"/>
              <w:rPr>
                <w:b/>
              </w:rPr>
            </w:pPr>
            <w:r>
              <w:rPr>
                <w:b/>
              </w:rPr>
              <w:t xml:space="preserve">Chartered Air-conditioned </w:t>
            </w:r>
            <w:r w:rsidRPr="00155B43">
              <w:rPr>
                <w:b/>
              </w:rPr>
              <w:t>Bus</w:t>
            </w:r>
          </w:p>
          <w:p w14:paraId="1B6D0730" w14:textId="18BA1AEE" w:rsidR="001C2A04" w:rsidRPr="00155B43" w:rsidRDefault="001C2A04" w:rsidP="001C2A04">
            <w:pPr>
              <w:jc w:val="center"/>
              <w:rPr>
                <w:b/>
              </w:rPr>
            </w:pPr>
          </w:p>
        </w:tc>
        <w:tc>
          <w:tcPr>
            <w:tcW w:w="4698" w:type="dxa"/>
          </w:tcPr>
          <w:p w14:paraId="40B96DAA" w14:textId="584CADE1" w:rsidR="001C2A04" w:rsidRPr="00671C3D" w:rsidRDefault="001C2A04" w:rsidP="001C2A04">
            <w:r w:rsidRPr="002E782B">
              <w:t>Teacher</w:t>
            </w:r>
            <w:r>
              <w:t>s</w:t>
            </w:r>
            <w:r w:rsidRPr="002E782B">
              <w:t xml:space="preserve"> in Charge</w:t>
            </w:r>
            <w:proofErr w:type="gramStart"/>
            <w:r w:rsidRPr="002E782B">
              <w:t>:</w:t>
            </w:r>
            <w:r>
              <w:t xml:space="preserve">     </w:t>
            </w:r>
            <w:r>
              <w:rPr>
                <w:b/>
              </w:rPr>
              <w:t>Amanda</w:t>
            </w:r>
            <w:proofErr w:type="gramEnd"/>
            <w:r>
              <w:rPr>
                <w:b/>
              </w:rPr>
              <w:t xml:space="preserve"> Scott </w:t>
            </w:r>
          </w:p>
          <w:p w14:paraId="24B0F990" w14:textId="77777777" w:rsidR="001C2A04" w:rsidRPr="00155B43" w:rsidRDefault="001C2A04" w:rsidP="001C2A04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Ram Buenaventura </w:t>
            </w:r>
          </w:p>
        </w:tc>
      </w:tr>
      <w:tr w:rsidR="001C2A04" w:rsidRPr="002E782B" w14:paraId="59009176" w14:textId="77777777" w:rsidTr="001C2A04">
        <w:tc>
          <w:tcPr>
            <w:tcW w:w="4878" w:type="dxa"/>
          </w:tcPr>
          <w:p w14:paraId="4C27D516" w14:textId="77777777" w:rsidR="001C2A04" w:rsidRPr="00155B43" w:rsidRDefault="001C2A04" w:rsidP="001C2A04">
            <w:pPr>
              <w:jc w:val="center"/>
              <w:rPr>
                <w:b/>
              </w:rPr>
            </w:pPr>
          </w:p>
        </w:tc>
        <w:tc>
          <w:tcPr>
            <w:tcW w:w="4698" w:type="dxa"/>
          </w:tcPr>
          <w:p w14:paraId="2F2695AB" w14:textId="77777777" w:rsidR="001C2A04" w:rsidRPr="002E782B" w:rsidRDefault="001C2A04" w:rsidP="001C2A04">
            <w:r w:rsidRPr="002E782B">
              <w:t>Additional Information about Trip:</w:t>
            </w:r>
          </w:p>
          <w:p w14:paraId="76489171" w14:textId="31EEAC6A" w:rsidR="001C2A04" w:rsidRPr="002E782B" w:rsidRDefault="001C2A04" w:rsidP="001C2A04">
            <w:pPr>
              <w:jc w:val="center"/>
            </w:pPr>
            <w:r w:rsidRPr="001C2A04">
              <w:t>http://www.visitphilly.com</w:t>
            </w:r>
          </w:p>
        </w:tc>
      </w:tr>
    </w:tbl>
    <w:p w14:paraId="05D94DFD" w14:textId="77777777" w:rsidR="001C2A04" w:rsidRDefault="001C2A04" w:rsidP="001C2A04">
      <w:pPr>
        <w:rPr>
          <w:b/>
        </w:rPr>
      </w:pPr>
    </w:p>
    <w:p w14:paraId="7C918885" w14:textId="77777777" w:rsidR="001C2A04" w:rsidRDefault="001C2A04" w:rsidP="001C2A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PLEASE CHECK ONE OF THE FOLLOWING:</w:t>
      </w:r>
    </w:p>
    <w:p w14:paraId="762F5D8F" w14:textId="77777777" w:rsidR="001C2A04" w:rsidRPr="00CD684A" w:rsidRDefault="001C2A04" w:rsidP="001C2A04">
      <w:pPr>
        <w:rPr>
          <w:rFonts w:ascii="Arial" w:hAnsi="Arial" w:cs="Arial"/>
          <w:b/>
        </w:rPr>
      </w:pPr>
    </w:p>
    <w:p w14:paraId="122531E9" w14:textId="77777777" w:rsidR="001C2A04" w:rsidRDefault="001C2A04" w:rsidP="001C2A04">
      <w:r>
        <w:t xml:space="preserve">      </w:t>
      </w:r>
      <w:proofErr w:type="gramStart"/>
      <w:r>
        <w:t>[       ]</w:t>
      </w:r>
      <w:proofErr w:type="gramEnd"/>
      <w:r>
        <w:t xml:space="preserve">  </w:t>
      </w:r>
      <w:r w:rsidRPr="00F543F9">
        <w:rPr>
          <w:b/>
        </w:rPr>
        <w:t xml:space="preserve"> I</w:t>
      </w:r>
      <w:r>
        <w:t xml:space="preserve"> </w:t>
      </w:r>
      <w:r w:rsidRPr="00671C3D">
        <w:rPr>
          <w:b/>
        </w:rPr>
        <w:t>DO</w:t>
      </w:r>
      <w:r>
        <w:t xml:space="preserve"> </w:t>
      </w:r>
      <w:r w:rsidRPr="00155B43">
        <w:rPr>
          <w:b/>
        </w:rPr>
        <w:t xml:space="preserve">NOT </w:t>
      </w:r>
      <w:r>
        <w:rPr>
          <w:b/>
        </w:rPr>
        <w:t xml:space="preserve">GIVE PERMISSION </w:t>
      </w:r>
      <w:r>
        <w:t>for my child to take part in the above trip because ____________________________________________________________________________________________________________________________________________________________</w:t>
      </w:r>
    </w:p>
    <w:p w14:paraId="37F86DF8" w14:textId="7332DE43" w:rsidR="001C2A04" w:rsidRDefault="001C2A04" w:rsidP="001C2A04">
      <w:r>
        <w:t xml:space="preserve">     </w:t>
      </w:r>
      <w:proofErr w:type="gramStart"/>
      <w:r>
        <w:t>[       ]</w:t>
      </w:r>
      <w:proofErr w:type="gramEnd"/>
      <w:r>
        <w:rPr>
          <w:sz w:val="22"/>
        </w:rPr>
        <w:t xml:space="preserve">, I hereby </w:t>
      </w:r>
      <w:r w:rsidRPr="00671C3D">
        <w:rPr>
          <w:b/>
          <w:smallCaps/>
          <w:sz w:val="28"/>
        </w:rPr>
        <w:t>give my permission</w:t>
      </w:r>
      <w:r w:rsidRPr="00671C3D">
        <w:rPr>
          <w:sz w:val="28"/>
        </w:rPr>
        <w:t xml:space="preserve"> </w:t>
      </w:r>
      <w:r w:rsidRPr="009C7ABE">
        <w:t>for my child to take p</w:t>
      </w:r>
      <w:r>
        <w:t>art</w:t>
      </w:r>
      <w:r w:rsidRPr="009C7ABE">
        <w:t xml:space="preserve"> in the above trip. </w:t>
      </w:r>
      <w:r>
        <w:t xml:space="preserve">I will pay according to the payment schemes below. </w:t>
      </w:r>
      <w:proofErr w:type="gramStart"/>
      <w:r w:rsidRPr="001C2A04">
        <w:rPr>
          <w:u w:val="single"/>
        </w:rPr>
        <w:t>NOTE :</w:t>
      </w:r>
      <w:proofErr w:type="gramEnd"/>
      <w:r w:rsidRPr="001C2A04">
        <w:rPr>
          <w:u w:val="single"/>
        </w:rPr>
        <w:t xml:space="preserve"> The initial installment of </w:t>
      </w:r>
      <w:r w:rsidRPr="001C2A04">
        <w:rPr>
          <w:b/>
          <w:u w:val="single"/>
        </w:rPr>
        <w:t>$60.00</w:t>
      </w:r>
      <w:r w:rsidRPr="001C2A04">
        <w:rPr>
          <w:u w:val="single"/>
        </w:rPr>
        <w:t xml:space="preserve"> will be a non-refundable reservation for my child. </w:t>
      </w:r>
      <w:r>
        <w:t xml:space="preserve"> By May </w:t>
      </w:r>
      <w:proofErr w:type="gramStart"/>
      <w:r>
        <w:t>1</w:t>
      </w:r>
      <w:r w:rsidRPr="00BC460C">
        <w:rPr>
          <w:vertAlign w:val="superscript"/>
        </w:rPr>
        <w:t>st</w:t>
      </w:r>
      <w:r>
        <w:t xml:space="preserve"> ,</w:t>
      </w:r>
      <w:proofErr w:type="gramEnd"/>
      <w:r>
        <w:t xml:space="preserve"> 2016, my payments will be completed in full. (If not, </w:t>
      </w:r>
      <w:proofErr w:type="gramStart"/>
      <w:r>
        <w:t>my child may be replaced by students on the waiting list who can pay in full</w:t>
      </w:r>
      <w:proofErr w:type="gramEnd"/>
      <w:r>
        <w:t>)</w:t>
      </w:r>
    </w:p>
    <w:p w14:paraId="509F9105" w14:textId="77777777" w:rsidR="001C2A04" w:rsidRDefault="001C2A04" w:rsidP="001C2A04">
      <w:pPr>
        <w:rPr>
          <w:rFonts w:ascii="Arial" w:hAnsi="Arial" w:cs="Arial"/>
          <w:b/>
        </w:rPr>
      </w:pPr>
    </w:p>
    <w:p w14:paraId="148B4310" w14:textId="4172573D" w:rsidR="001C2A04" w:rsidRPr="00F543F9" w:rsidRDefault="001C2A04" w:rsidP="001C2A04">
      <w:pPr>
        <w:rPr>
          <w:rFonts w:ascii="Arial" w:hAnsi="Arial" w:cs="Arial"/>
          <w:b/>
        </w:rPr>
      </w:pPr>
      <w:r w:rsidRPr="00F543F9">
        <w:rPr>
          <w:rFonts w:ascii="Arial" w:hAnsi="Arial" w:cs="Arial"/>
          <w:b/>
        </w:rPr>
        <w:t>PAYMENT</w:t>
      </w:r>
      <w:r w:rsidR="007417A1">
        <w:rPr>
          <w:rFonts w:ascii="Arial" w:hAnsi="Arial" w:cs="Arial"/>
          <w:b/>
        </w:rPr>
        <w:t xml:space="preserve"> OPTIONS</w:t>
      </w:r>
      <w:r w:rsidRPr="00F543F9">
        <w:rPr>
          <w:rFonts w:ascii="Arial" w:hAnsi="Arial" w:cs="Arial"/>
          <w:b/>
        </w:rPr>
        <w:t>:</w:t>
      </w:r>
    </w:p>
    <w:p w14:paraId="3D9872E9" w14:textId="5A899B8C" w:rsidR="001C2A04" w:rsidRPr="00155B43" w:rsidRDefault="001C2A04" w:rsidP="001C2A04">
      <w:r>
        <w:t>I promise to pay in the following mode:  (Please Check</w:t>
      </w:r>
      <w:r w:rsidR="007417A1">
        <w:t xml:space="preserve"> an option</w:t>
      </w:r>
      <w:r>
        <w:t>)</w:t>
      </w:r>
    </w:p>
    <w:tbl>
      <w:tblPr>
        <w:tblW w:w="0" w:type="auto"/>
        <w:jc w:val="center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86"/>
        <w:gridCol w:w="6386"/>
      </w:tblGrid>
      <w:tr w:rsidR="001C2A04" w14:paraId="1A4E3425" w14:textId="77777777" w:rsidTr="001C2A04">
        <w:trPr>
          <w:jc w:val="center"/>
        </w:trPr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D3408" w14:textId="77777777" w:rsidR="001C2A04" w:rsidRDefault="001C2A04" w:rsidP="001C2A04">
            <w:pPr>
              <w:jc w:val="center"/>
              <w:rPr>
                <w:b/>
              </w:rPr>
            </w:pPr>
            <w:r>
              <w:rPr>
                <w:b/>
              </w:rPr>
              <w:t xml:space="preserve">Mode of Payment </w:t>
            </w:r>
            <w:r>
              <w:t>$390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1D327" w14:textId="77777777" w:rsidR="001C2A04" w:rsidRDefault="001C2A04" w:rsidP="001C2A04">
            <w:pPr>
              <w:jc w:val="center"/>
              <w:rPr>
                <w:b/>
              </w:rPr>
            </w:pPr>
            <w:r>
              <w:rPr>
                <w:b/>
              </w:rPr>
              <w:t>Amount and Due date</w:t>
            </w:r>
          </w:p>
        </w:tc>
      </w:tr>
      <w:tr w:rsidR="001C2A04" w14:paraId="343CDDC9" w14:textId="77777777" w:rsidTr="001C2A04">
        <w:trPr>
          <w:jc w:val="center"/>
        </w:trPr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33307" w14:textId="77777777" w:rsidR="001C2A04" w:rsidRDefault="001C2A04" w:rsidP="001C2A04">
            <w:r>
              <w:t>___FULL PAYMENT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9673D" w14:textId="77777777" w:rsidR="001C2A04" w:rsidRDefault="001C2A04" w:rsidP="001C2A04">
            <w:r>
              <w:t>$60  = Deposit - On or before November 1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</w:p>
          <w:p w14:paraId="2D3A64E1" w14:textId="77777777" w:rsidR="001C2A04" w:rsidRDefault="001C2A04" w:rsidP="001C2A04">
            <w:r>
              <w:t>$330 = Balance – On or before January 1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</w:p>
        </w:tc>
      </w:tr>
      <w:tr w:rsidR="001C2A04" w14:paraId="7192CA26" w14:textId="77777777" w:rsidTr="001C2A04">
        <w:trPr>
          <w:jc w:val="center"/>
        </w:trPr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53DE4" w14:textId="77777777" w:rsidR="001C2A04" w:rsidRDefault="001C2A04" w:rsidP="001C2A04">
            <w:r>
              <w:t xml:space="preserve">___6 INSTALLMENT PAYMENTS 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40D73" w14:textId="77777777" w:rsidR="001C2A04" w:rsidRDefault="001C2A04" w:rsidP="001C2A04">
            <w:r>
              <w:t>$60 = Deposit – On or before November 1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</w:p>
          <w:p w14:paraId="40B4C267" w14:textId="77777777" w:rsidR="001C2A04" w:rsidRDefault="001C2A04" w:rsidP="001C2A04">
            <w:r>
              <w:t xml:space="preserve">$55 x 6 installments – </w:t>
            </w:r>
            <w:r w:rsidRPr="00B11FF7">
              <w:rPr>
                <w:sz w:val="20"/>
              </w:rPr>
              <w:t>Due: Dec 1, Jan 1, Feb 1, March 1, April 1, May 1</w:t>
            </w:r>
          </w:p>
        </w:tc>
      </w:tr>
    </w:tbl>
    <w:p w14:paraId="276200C1" w14:textId="4975A61C" w:rsidR="001C2A04" w:rsidRPr="007417A1" w:rsidRDefault="007417A1" w:rsidP="007417A1">
      <w:pPr>
        <w:jc w:val="center"/>
        <w:rPr>
          <w:i/>
          <w:sz w:val="22"/>
          <w:szCs w:val="22"/>
        </w:rPr>
      </w:pPr>
      <w:r w:rsidRPr="007417A1">
        <w:rPr>
          <w:i/>
          <w:sz w:val="22"/>
          <w:szCs w:val="22"/>
        </w:rPr>
        <w:t xml:space="preserve">NOTE: Cash payment or Check Payments </w:t>
      </w:r>
      <w:proofErr w:type="gramStart"/>
      <w:r w:rsidRPr="007417A1">
        <w:rPr>
          <w:i/>
          <w:sz w:val="22"/>
          <w:szCs w:val="22"/>
        </w:rPr>
        <w:t>( payee</w:t>
      </w:r>
      <w:proofErr w:type="gramEnd"/>
      <w:r w:rsidRPr="007417A1">
        <w:rPr>
          <w:i/>
          <w:sz w:val="22"/>
          <w:szCs w:val="22"/>
        </w:rPr>
        <w:t>: TRCS note: Philadelphia Trip)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6"/>
        <w:gridCol w:w="1749"/>
        <w:gridCol w:w="2011"/>
        <w:gridCol w:w="1790"/>
      </w:tblGrid>
      <w:tr w:rsidR="001C2A04" w:rsidRPr="00B6321B" w14:paraId="305E2A4B" w14:textId="77777777" w:rsidTr="001C2A04">
        <w:tc>
          <w:tcPr>
            <w:tcW w:w="4026" w:type="dxa"/>
          </w:tcPr>
          <w:p w14:paraId="75C3A3C8" w14:textId="77777777" w:rsidR="001C2A04" w:rsidRPr="00B6321B" w:rsidRDefault="001C2A04" w:rsidP="001C2A04">
            <w:pPr>
              <w:rPr>
                <w:sz w:val="22"/>
                <w:szCs w:val="22"/>
              </w:rPr>
            </w:pPr>
            <w:r w:rsidRPr="00B6321B">
              <w:rPr>
                <w:sz w:val="22"/>
                <w:szCs w:val="22"/>
              </w:rPr>
              <w:t>Name of Parent:</w:t>
            </w:r>
          </w:p>
          <w:p w14:paraId="6D6F2E48" w14:textId="77777777" w:rsidR="001C2A04" w:rsidRPr="00B6321B" w:rsidRDefault="001C2A04" w:rsidP="001C2A04">
            <w:pPr>
              <w:rPr>
                <w:sz w:val="22"/>
                <w:szCs w:val="22"/>
              </w:rPr>
            </w:pPr>
          </w:p>
        </w:tc>
        <w:tc>
          <w:tcPr>
            <w:tcW w:w="3760" w:type="dxa"/>
            <w:gridSpan w:val="2"/>
          </w:tcPr>
          <w:p w14:paraId="5D4F7F75" w14:textId="77777777" w:rsidR="001C2A04" w:rsidRPr="00B6321B" w:rsidRDefault="001C2A04" w:rsidP="001C2A04">
            <w:pPr>
              <w:rPr>
                <w:sz w:val="22"/>
                <w:szCs w:val="22"/>
              </w:rPr>
            </w:pPr>
            <w:r w:rsidRPr="00B6321B">
              <w:rPr>
                <w:sz w:val="22"/>
                <w:szCs w:val="22"/>
              </w:rPr>
              <w:t>Signature:</w:t>
            </w:r>
          </w:p>
        </w:tc>
        <w:tc>
          <w:tcPr>
            <w:tcW w:w="1790" w:type="dxa"/>
          </w:tcPr>
          <w:p w14:paraId="4DD99CB8" w14:textId="77777777" w:rsidR="001C2A04" w:rsidRPr="00B6321B" w:rsidRDefault="001C2A04" w:rsidP="001C2A04">
            <w:pPr>
              <w:rPr>
                <w:sz w:val="22"/>
                <w:szCs w:val="22"/>
              </w:rPr>
            </w:pPr>
            <w:r w:rsidRPr="00B6321B">
              <w:rPr>
                <w:sz w:val="22"/>
                <w:szCs w:val="22"/>
              </w:rPr>
              <w:t>Date:</w:t>
            </w:r>
          </w:p>
        </w:tc>
      </w:tr>
      <w:tr w:rsidR="001C2A04" w:rsidRPr="002E782B" w14:paraId="641A9248" w14:textId="77777777" w:rsidTr="001C2A04">
        <w:tblPrEx>
          <w:tblLook w:val="01E0" w:firstRow="1" w:lastRow="1" w:firstColumn="1" w:lastColumn="1" w:noHBand="0" w:noVBand="0"/>
        </w:tblPrEx>
        <w:tc>
          <w:tcPr>
            <w:tcW w:w="5775" w:type="dxa"/>
            <w:gridSpan w:val="2"/>
          </w:tcPr>
          <w:p w14:paraId="278944DB" w14:textId="77777777" w:rsidR="001C2A04" w:rsidRPr="002E782B" w:rsidRDefault="001C2A04" w:rsidP="001C2A04">
            <w:r w:rsidRPr="002E782B">
              <w:t>Name of Student:</w:t>
            </w:r>
          </w:p>
          <w:p w14:paraId="58235595" w14:textId="77777777" w:rsidR="001C2A04" w:rsidRPr="002E782B" w:rsidRDefault="001C2A04" w:rsidP="001C2A04"/>
        </w:tc>
        <w:tc>
          <w:tcPr>
            <w:tcW w:w="3801" w:type="dxa"/>
            <w:gridSpan w:val="2"/>
          </w:tcPr>
          <w:p w14:paraId="5E970EAB" w14:textId="77777777" w:rsidR="001C2A04" w:rsidRPr="002E782B" w:rsidRDefault="001C2A04" w:rsidP="001C2A04">
            <w:r w:rsidRPr="002E782B">
              <w:t xml:space="preserve">Class: </w:t>
            </w:r>
          </w:p>
        </w:tc>
      </w:tr>
    </w:tbl>
    <w:p w14:paraId="6A6ABE07" w14:textId="77777777" w:rsidR="001C2A04" w:rsidRDefault="001C2A04" w:rsidP="001C2A04"/>
    <w:p w14:paraId="1C0905A3" w14:textId="349CAA2E" w:rsidR="001C2A04" w:rsidRDefault="001C2A04" w:rsidP="001C2A04">
      <w:r>
        <w:t>----</w:t>
      </w:r>
      <w:r w:rsidR="007417A1">
        <w:t>-----------------</w:t>
      </w:r>
      <w:r>
        <w:t xml:space="preserve">--TRCS </w:t>
      </w:r>
      <w:r>
        <w:rPr>
          <w:i/>
        </w:rPr>
        <w:t xml:space="preserve">PAYMENT RECORD </w:t>
      </w:r>
      <w:r w:rsidRPr="00FE3C24">
        <w:rPr>
          <w:i/>
        </w:rPr>
        <w:t>/ DO NOT WRITE HERE</w:t>
      </w:r>
      <w:r>
        <w:t>-----------------------------</w:t>
      </w:r>
    </w:p>
    <w:p w14:paraId="2129F1B1" w14:textId="77777777" w:rsidR="001C2A04" w:rsidRDefault="001C2A04" w:rsidP="001C2A0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2"/>
        <w:gridCol w:w="1436"/>
        <w:gridCol w:w="1800"/>
        <w:gridCol w:w="1082"/>
        <w:gridCol w:w="2123"/>
        <w:gridCol w:w="2123"/>
      </w:tblGrid>
      <w:tr w:rsidR="001C2A04" w:rsidRPr="008D086F" w14:paraId="35769FED" w14:textId="77777777" w:rsidTr="001C2A04">
        <w:tc>
          <w:tcPr>
            <w:tcW w:w="1012" w:type="dxa"/>
          </w:tcPr>
          <w:p w14:paraId="6129E4F9" w14:textId="77777777" w:rsidR="001C2A04" w:rsidRPr="008D086F" w:rsidRDefault="001C2A04" w:rsidP="001C2A04">
            <w:pPr>
              <w:rPr>
                <w:b/>
              </w:rPr>
            </w:pPr>
            <w:r w:rsidRPr="008D086F">
              <w:rPr>
                <w:b/>
              </w:rPr>
              <w:t>Date</w:t>
            </w:r>
          </w:p>
        </w:tc>
        <w:tc>
          <w:tcPr>
            <w:tcW w:w="1436" w:type="dxa"/>
          </w:tcPr>
          <w:p w14:paraId="1F41FDD9" w14:textId="77777777" w:rsidR="001C2A04" w:rsidRPr="008D086F" w:rsidRDefault="001C2A04" w:rsidP="001C2A04">
            <w:pPr>
              <w:rPr>
                <w:b/>
              </w:rPr>
            </w:pPr>
            <w:r w:rsidRPr="008D086F">
              <w:rPr>
                <w:b/>
              </w:rPr>
              <w:t>Amount</w:t>
            </w:r>
          </w:p>
        </w:tc>
        <w:tc>
          <w:tcPr>
            <w:tcW w:w="1800" w:type="dxa"/>
          </w:tcPr>
          <w:p w14:paraId="41B43C0F" w14:textId="77777777" w:rsidR="001C2A04" w:rsidRPr="008D086F" w:rsidRDefault="001C2A04" w:rsidP="001C2A04">
            <w:pPr>
              <w:rPr>
                <w:b/>
              </w:rPr>
            </w:pPr>
            <w:r w:rsidRPr="008D086F">
              <w:rPr>
                <w:b/>
              </w:rPr>
              <w:t>Cash / Check #</w:t>
            </w:r>
          </w:p>
        </w:tc>
        <w:tc>
          <w:tcPr>
            <w:tcW w:w="1082" w:type="dxa"/>
          </w:tcPr>
          <w:p w14:paraId="3A70D734" w14:textId="77777777" w:rsidR="001C2A04" w:rsidRPr="008D086F" w:rsidRDefault="001C2A04" w:rsidP="001C2A04">
            <w:pPr>
              <w:rPr>
                <w:b/>
              </w:rPr>
            </w:pPr>
            <w:r w:rsidRPr="008D086F">
              <w:rPr>
                <w:b/>
              </w:rPr>
              <w:t>Bank</w:t>
            </w:r>
          </w:p>
        </w:tc>
        <w:tc>
          <w:tcPr>
            <w:tcW w:w="2123" w:type="dxa"/>
          </w:tcPr>
          <w:p w14:paraId="15FCB1DF" w14:textId="77777777" w:rsidR="001C2A04" w:rsidRPr="008D086F" w:rsidRDefault="001C2A04" w:rsidP="001C2A04">
            <w:pPr>
              <w:rPr>
                <w:b/>
              </w:rPr>
            </w:pPr>
            <w:r w:rsidRPr="008D086F">
              <w:rPr>
                <w:b/>
              </w:rPr>
              <w:t>Date Deposited</w:t>
            </w:r>
          </w:p>
        </w:tc>
        <w:tc>
          <w:tcPr>
            <w:tcW w:w="2123" w:type="dxa"/>
          </w:tcPr>
          <w:p w14:paraId="1A407289" w14:textId="77777777" w:rsidR="001C2A04" w:rsidRPr="008D086F" w:rsidRDefault="001C2A04" w:rsidP="001C2A04">
            <w:pPr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1C2A04" w14:paraId="3ED13709" w14:textId="77777777" w:rsidTr="001C2A04">
        <w:tc>
          <w:tcPr>
            <w:tcW w:w="1012" w:type="dxa"/>
          </w:tcPr>
          <w:p w14:paraId="22E21CBE" w14:textId="77777777" w:rsidR="001C2A04" w:rsidRDefault="001C2A04" w:rsidP="001C2A04"/>
        </w:tc>
        <w:tc>
          <w:tcPr>
            <w:tcW w:w="1436" w:type="dxa"/>
          </w:tcPr>
          <w:p w14:paraId="5775701A" w14:textId="77777777" w:rsidR="001C2A04" w:rsidRDefault="001C2A04" w:rsidP="001C2A04"/>
        </w:tc>
        <w:tc>
          <w:tcPr>
            <w:tcW w:w="1800" w:type="dxa"/>
          </w:tcPr>
          <w:p w14:paraId="4F5A6F6F" w14:textId="77777777" w:rsidR="001C2A04" w:rsidRDefault="001C2A04" w:rsidP="001C2A04"/>
        </w:tc>
        <w:tc>
          <w:tcPr>
            <w:tcW w:w="1082" w:type="dxa"/>
          </w:tcPr>
          <w:p w14:paraId="5B71D4EE" w14:textId="77777777" w:rsidR="001C2A04" w:rsidRDefault="001C2A04" w:rsidP="001C2A04"/>
        </w:tc>
        <w:tc>
          <w:tcPr>
            <w:tcW w:w="2123" w:type="dxa"/>
          </w:tcPr>
          <w:p w14:paraId="3902A5F9" w14:textId="77777777" w:rsidR="001C2A04" w:rsidRDefault="001C2A04" w:rsidP="001C2A04"/>
        </w:tc>
        <w:tc>
          <w:tcPr>
            <w:tcW w:w="2123" w:type="dxa"/>
          </w:tcPr>
          <w:p w14:paraId="35A6106F" w14:textId="77777777" w:rsidR="001C2A04" w:rsidRDefault="001C2A04" w:rsidP="001C2A04"/>
        </w:tc>
      </w:tr>
      <w:tr w:rsidR="001C2A04" w14:paraId="3DF8BDE8" w14:textId="77777777" w:rsidTr="001C2A04">
        <w:tc>
          <w:tcPr>
            <w:tcW w:w="1012" w:type="dxa"/>
          </w:tcPr>
          <w:p w14:paraId="7B391D65" w14:textId="77777777" w:rsidR="001C2A04" w:rsidRDefault="001C2A04" w:rsidP="001C2A04"/>
        </w:tc>
        <w:tc>
          <w:tcPr>
            <w:tcW w:w="1436" w:type="dxa"/>
          </w:tcPr>
          <w:p w14:paraId="5929B6AF" w14:textId="77777777" w:rsidR="001C2A04" w:rsidRDefault="001C2A04" w:rsidP="001C2A04"/>
        </w:tc>
        <w:tc>
          <w:tcPr>
            <w:tcW w:w="1800" w:type="dxa"/>
          </w:tcPr>
          <w:p w14:paraId="30522F51" w14:textId="77777777" w:rsidR="001C2A04" w:rsidRDefault="001C2A04" w:rsidP="001C2A04"/>
        </w:tc>
        <w:tc>
          <w:tcPr>
            <w:tcW w:w="1082" w:type="dxa"/>
          </w:tcPr>
          <w:p w14:paraId="5BEE04CD" w14:textId="77777777" w:rsidR="001C2A04" w:rsidRDefault="001C2A04" w:rsidP="001C2A04"/>
        </w:tc>
        <w:tc>
          <w:tcPr>
            <w:tcW w:w="2123" w:type="dxa"/>
          </w:tcPr>
          <w:p w14:paraId="553B0629" w14:textId="77777777" w:rsidR="001C2A04" w:rsidRDefault="001C2A04" w:rsidP="001C2A04"/>
        </w:tc>
        <w:tc>
          <w:tcPr>
            <w:tcW w:w="2123" w:type="dxa"/>
          </w:tcPr>
          <w:p w14:paraId="54683CFE" w14:textId="77777777" w:rsidR="001C2A04" w:rsidRDefault="001C2A04" w:rsidP="001C2A04"/>
        </w:tc>
      </w:tr>
      <w:tr w:rsidR="001C2A04" w14:paraId="616850DC" w14:textId="77777777" w:rsidTr="001C2A04">
        <w:tc>
          <w:tcPr>
            <w:tcW w:w="1012" w:type="dxa"/>
          </w:tcPr>
          <w:p w14:paraId="0A9A3AC3" w14:textId="77777777" w:rsidR="001C2A04" w:rsidRDefault="001C2A04" w:rsidP="001C2A04"/>
        </w:tc>
        <w:tc>
          <w:tcPr>
            <w:tcW w:w="1436" w:type="dxa"/>
          </w:tcPr>
          <w:p w14:paraId="59CCF745" w14:textId="77777777" w:rsidR="001C2A04" w:rsidRDefault="001C2A04" w:rsidP="001C2A04"/>
        </w:tc>
        <w:tc>
          <w:tcPr>
            <w:tcW w:w="1800" w:type="dxa"/>
          </w:tcPr>
          <w:p w14:paraId="27370742" w14:textId="77777777" w:rsidR="001C2A04" w:rsidRDefault="001C2A04" w:rsidP="001C2A04"/>
        </w:tc>
        <w:tc>
          <w:tcPr>
            <w:tcW w:w="1082" w:type="dxa"/>
          </w:tcPr>
          <w:p w14:paraId="051E25C1" w14:textId="77777777" w:rsidR="001C2A04" w:rsidRDefault="001C2A04" w:rsidP="001C2A04"/>
        </w:tc>
        <w:tc>
          <w:tcPr>
            <w:tcW w:w="2123" w:type="dxa"/>
          </w:tcPr>
          <w:p w14:paraId="709B081F" w14:textId="77777777" w:rsidR="001C2A04" w:rsidRDefault="001C2A04" w:rsidP="001C2A04"/>
        </w:tc>
        <w:tc>
          <w:tcPr>
            <w:tcW w:w="2123" w:type="dxa"/>
          </w:tcPr>
          <w:p w14:paraId="06937125" w14:textId="77777777" w:rsidR="001C2A04" w:rsidRDefault="001C2A04" w:rsidP="001C2A04"/>
        </w:tc>
      </w:tr>
      <w:tr w:rsidR="001C2A04" w14:paraId="0363A92F" w14:textId="77777777" w:rsidTr="001C2A04">
        <w:tc>
          <w:tcPr>
            <w:tcW w:w="1012" w:type="dxa"/>
          </w:tcPr>
          <w:p w14:paraId="79F2FF81" w14:textId="77777777" w:rsidR="001C2A04" w:rsidRDefault="001C2A04" w:rsidP="001C2A04"/>
        </w:tc>
        <w:tc>
          <w:tcPr>
            <w:tcW w:w="1436" w:type="dxa"/>
          </w:tcPr>
          <w:p w14:paraId="7A40F42B" w14:textId="77777777" w:rsidR="001C2A04" w:rsidRDefault="001C2A04" w:rsidP="001C2A04"/>
        </w:tc>
        <w:tc>
          <w:tcPr>
            <w:tcW w:w="1800" w:type="dxa"/>
          </w:tcPr>
          <w:p w14:paraId="28E3FCA6" w14:textId="77777777" w:rsidR="001C2A04" w:rsidRDefault="001C2A04" w:rsidP="001C2A04"/>
        </w:tc>
        <w:tc>
          <w:tcPr>
            <w:tcW w:w="1082" w:type="dxa"/>
          </w:tcPr>
          <w:p w14:paraId="4D603CDA" w14:textId="77777777" w:rsidR="001C2A04" w:rsidRDefault="001C2A04" w:rsidP="001C2A04"/>
        </w:tc>
        <w:tc>
          <w:tcPr>
            <w:tcW w:w="2123" w:type="dxa"/>
          </w:tcPr>
          <w:p w14:paraId="000B5B27" w14:textId="77777777" w:rsidR="001C2A04" w:rsidRDefault="001C2A04" w:rsidP="001C2A04"/>
        </w:tc>
        <w:tc>
          <w:tcPr>
            <w:tcW w:w="2123" w:type="dxa"/>
          </w:tcPr>
          <w:p w14:paraId="4EB4A67B" w14:textId="77777777" w:rsidR="001C2A04" w:rsidRDefault="001C2A04" w:rsidP="001C2A04"/>
        </w:tc>
      </w:tr>
      <w:tr w:rsidR="001C2A04" w14:paraId="188EAE5D" w14:textId="77777777" w:rsidTr="001C2A04">
        <w:tc>
          <w:tcPr>
            <w:tcW w:w="1012" w:type="dxa"/>
          </w:tcPr>
          <w:p w14:paraId="215E31CA" w14:textId="77777777" w:rsidR="001C2A04" w:rsidRDefault="001C2A04" w:rsidP="001C2A04"/>
        </w:tc>
        <w:tc>
          <w:tcPr>
            <w:tcW w:w="1436" w:type="dxa"/>
          </w:tcPr>
          <w:p w14:paraId="35A8D153" w14:textId="77777777" w:rsidR="001C2A04" w:rsidRDefault="001C2A04" w:rsidP="001C2A04"/>
        </w:tc>
        <w:tc>
          <w:tcPr>
            <w:tcW w:w="1800" w:type="dxa"/>
          </w:tcPr>
          <w:p w14:paraId="287326CF" w14:textId="77777777" w:rsidR="001C2A04" w:rsidRDefault="001C2A04" w:rsidP="001C2A04"/>
        </w:tc>
        <w:tc>
          <w:tcPr>
            <w:tcW w:w="1082" w:type="dxa"/>
          </w:tcPr>
          <w:p w14:paraId="64A49BE1" w14:textId="77777777" w:rsidR="001C2A04" w:rsidRDefault="001C2A04" w:rsidP="001C2A04"/>
        </w:tc>
        <w:tc>
          <w:tcPr>
            <w:tcW w:w="2123" w:type="dxa"/>
          </w:tcPr>
          <w:p w14:paraId="19FCE7EC" w14:textId="77777777" w:rsidR="001C2A04" w:rsidRDefault="001C2A04" w:rsidP="001C2A04"/>
        </w:tc>
        <w:tc>
          <w:tcPr>
            <w:tcW w:w="2123" w:type="dxa"/>
          </w:tcPr>
          <w:p w14:paraId="165A12C4" w14:textId="77777777" w:rsidR="001C2A04" w:rsidRDefault="001C2A04" w:rsidP="001C2A04"/>
        </w:tc>
      </w:tr>
      <w:tr w:rsidR="001C2A04" w14:paraId="47702388" w14:textId="77777777" w:rsidTr="001C2A04">
        <w:tc>
          <w:tcPr>
            <w:tcW w:w="1012" w:type="dxa"/>
          </w:tcPr>
          <w:p w14:paraId="34C3F25D" w14:textId="77777777" w:rsidR="001C2A04" w:rsidRDefault="001C2A04" w:rsidP="001C2A04"/>
        </w:tc>
        <w:tc>
          <w:tcPr>
            <w:tcW w:w="1436" w:type="dxa"/>
          </w:tcPr>
          <w:p w14:paraId="5C35A5B0" w14:textId="77777777" w:rsidR="001C2A04" w:rsidRDefault="001C2A04" w:rsidP="001C2A04"/>
        </w:tc>
        <w:tc>
          <w:tcPr>
            <w:tcW w:w="1800" w:type="dxa"/>
          </w:tcPr>
          <w:p w14:paraId="11222ADB" w14:textId="77777777" w:rsidR="001C2A04" w:rsidRDefault="001C2A04" w:rsidP="001C2A04"/>
        </w:tc>
        <w:tc>
          <w:tcPr>
            <w:tcW w:w="1082" w:type="dxa"/>
          </w:tcPr>
          <w:p w14:paraId="66D2C5D5" w14:textId="77777777" w:rsidR="001C2A04" w:rsidRDefault="001C2A04" w:rsidP="001C2A04"/>
        </w:tc>
        <w:tc>
          <w:tcPr>
            <w:tcW w:w="2123" w:type="dxa"/>
          </w:tcPr>
          <w:p w14:paraId="3EFC7803" w14:textId="77777777" w:rsidR="001C2A04" w:rsidRDefault="001C2A04" w:rsidP="001C2A04"/>
        </w:tc>
        <w:tc>
          <w:tcPr>
            <w:tcW w:w="2123" w:type="dxa"/>
          </w:tcPr>
          <w:p w14:paraId="7694D9B0" w14:textId="77777777" w:rsidR="001C2A04" w:rsidRDefault="001C2A04" w:rsidP="001C2A04"/>
        </w:tc>
      </w:tr>
      <w:tr w:rsidR="001C2A04" w14:paraId="4526E86E" w14:textId="77777777" w:rsidTr="001C2A04">
        <w:tc>
          <w:tcPr>
            <w:tcW w:w="1012" w:type="dxa"/>
          </w:tcPr>
          <w:p w14:paraId="340FF625" w14:textId="77777777" w:rsidR="001C2A04" w:rsidRDefault="001C2A04" w:rsidP="001C2A04"/>
        </w:tc>
        <w:tc>
          <w:tcPr>
            <w:tcW w:w="1436" w:type="dxa"/>
          </w:tcPr>
          <w:p w14:paraId="6362A5D5" w14:textId="77777777" w:rsidR="001C2A04" w:rsidRDefault="001C2A04" w:rsidP="001C2A04"/>
        </w:tc>
        <w:tc>
          <w:tcPr>
            <w:tcW w:w="1800" w:type="dxa"/>
          </w:tcPr>
          <w:p w14:paraId="5A80C5A7" w14:textId="77777777" w:rsidR="001C2A04" w:rsidRDefault="001C2A04" w:rsidP="001C2A04"/>
        </w:tc>
        <w:tc>
          <w:tcPr>
            <w:tcW w:w="1082" w:type="dxa"/>
          </w:tcPr>
          <w:p w14:paraId="192B7961" w14:textId="77777777" w:rsidR="001C2A04" w:rsidRDefault="001C2A04" w:rsidP="001C2A04"/>
        </w:tc>
        <w:tc>
          <w:tcPr>
            <w:tcW w:w="2123" w:type="dxa"/>
          </w:tcPr>
          <w:p w14:paraId="33DC2C52" w14:textId="77777777" w:rsidR="001C2A04" w:rsidRDefault="001C2A04" w:rsidP="001C2A04"/>
        </w:tc>
        <w:tc>
          <w:tcPr>
            <w:tcW w:w="2123" w:type="dxa"/>
          </w:tcPr>
          <w:p w14:paraId="209D1477" w14:textId="77777777" w:rsidR="001C2A04" w:rsidRDefault="001C2A04" w:rsidP="001C2A04"/>
        </w:tc>
      </w:tr>
    </w:tbl>
    <w:p w14:paraId="418DB199" w14:textId="77777777" w:rsidR="001C2A04" w:rsidRPr="00F57CEA" w:rsidRDefault="001C2A04" w:rsidP="00154297">
      <w:pPr>
        <w:ind w:left="240"/>
        <w:jc w:val="center"/>
        <w:rPr>
          <w:rFonts w:cs="Helvetica"/>
          <w:bCs/>
          <w:i/>
          <w:iCs/>
          <w:lang w:bidi="en-US"/>
        </w:rPr>
      </w:pPr>
    </w:p>
    <w:sectPr w:rsidR="001C2A04" w:rsidRPr="00F57CEA" w:rsidSect="00F57CEA">
      <w:pgSz w:w="12240" w:h="15840"/>
      <w:pgMar w:top="720" w:right="1440" w:bottom="90" w:left="1152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0EEF"/>
    <w:multiLevelType w:val="hybridMultilevel"/>
    <w:tmpl w:val="ABBA8F36"/>
    <w:lvl w:ilvl="0" w:tplc="CC0CA1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0114EF"/>
    <w:multiLevelType w:val="hybridMultilevel"/>
    <w:tmpl w:val="8C7C0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924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AAB1896"/>
    <w:multiLevelType w:val="hybridMultilevel"/>
    <w:tmpl w:val="AA1C8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D247DA"/>
    <w:multiLevelType w:val="hybridMultilevel"/>
    <w:tmpl w:val="99EA2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390F5E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79005623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035"/>
    <w:rsid w:val="00014A27"/>
    <w:rsid w:val="00113088"/>
    <w:rsid w:val="00154297"/>
    <w:rsid w:val="001566EC"/>
    <w:rsid w:val="00172050"/>
    <w:rsid w:val="001C2A04"/>
    <w:rsid w:val="00261AD1"/>
    <w:rsid w:val="00261B3E"/>
    <w:rsid w:val="002C1664"/>
    <w:rsid w:val="002E115D"/>
    <w:rsid w:val="00361EFF"/>
    <w:rsid w:val="00395035"/>
    <w:rsid w:val="00414B89"/>
    <w:rsid w:val="004B36EF"/>
    <w:rsid w:val="00514A78"/>
    <w:rsid w:val="005D2EA8"/>
    <w:rsid w:val="006111B3"/>
    <w:rsid w:val="00625616"/>
    <w:rsid w:val="00665E42"/>
    <w:rsid w:val="00671C3D"/>
    <w:rsid w:val="006B662E"/>
    <w:rsid w:val="0072141A"/>
    <w:rsid w:val="007417A1"/>
    <w:rsid w:val="007F5D47"/>
    <w:rsid w:val="007F61CD"/>
    <w:rsid w:val="00832090"/>
    <w:rsid w:val="009151C4"/>
    <w:rsid w:val="00992C63"/>
    <w:rsid w:val="00A0038A"/>
    <w:rsid w:val="00A761BD"/>
    <w:rsid w:val="00AB5681"/>
    <w:rsid w:val="00B54539"/>
    <w:rsid w:val="00C04DE8"/>
    <w:rsid w:val="00CE407E"/>
    <w:rsid w:val="00CF144E"/>
    <w:rsid w:val="00D4624B"/>
    <w:rsid w:val="00DC2271"/>
    <w:rsid w:val="00E119B8"/>
    <w:rsid w:val="00F25058"/>
    <w:rsid w:val="00F543F9"/>
    <w:rsid w:val="00F57CEA"/>
    <w:rsid w:val="00F62676"/>
    <w:rsid w:val="00FF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18E69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84B01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qFormat/>
    <w:rsid w:val="00014A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14A27"/>
    <w:rPr>
      <w:color w:val="0000FF"/>
      <w:u w:val="single"/>
    </w:rPr>
  </w:style>
  <w:style w:type="table" w:styleId="TableGrid">
    <w:name w:val="Table Grid"/>
    <w:basedOn w:val="TableNormal"/>
    <w:rsid w:val="00B545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671C3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84B01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qFormat/>
    <w:rsid w:val="00014A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14A27"/>
    <w:rPr>
      <w:color w:val="0000FF"/>
      <w:u w:val="single"/>
    </w:rPr>
  </w:style>
  <w:style w:type="table" w:styleId="TableGrid">
    <w:name w:val="Table Grid"/>
    <w:basedOn w:val="TableNormal"/>
    <w:rsid w:val="00B545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671C3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file://localhost/Volumes/BUENADISK/TRCS%20CLUSTER%202/OLD/SY%2011-12/end%20of%20year%20trip/http://ukcle.typepad.com/.a/6a00e393308b6688340133f2782e1d970b-800wi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705</Words>
  <Characters>4023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Bronx Charter School for Better Learning Receives</vt:lpstr>
    </vt:vector>
  </TitlesOfParts>
  <Company>Knick</Company>
  <LinksUpToDate>false</LinksUpToDate>
  <CharactersWithSpaces>4719</CharactersWithSpaces>
  <SharedDoc>false</SharedDoc>
  <HLinks>
    <vt:vector size="6" baseType="variant">
      <vt:variant>
        <vt:i4>4390924</vt:i4>
      </vt:variant>
      <vt:variant>
        <vt:i4>-1</vt:i4>
      </vt:variant>
      <vt:variant>
        <vt:i4>1027</vt:i4>
      </vt:variant>
      <vt:variant>
        <vt:i4>1</vt:i4>
      </vt:variant>
      <vt:variant>
        <vt:lpwstr>http://ukcle.typepad.com/.a/6a00e393308b6688340133f2782e1d970b-800wi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Bronx Charter School for Better Learning Receives</dc:title>
  <dc:subject/>
  <dc:creator>Loren Riegel</dc:creator>
  <cp:keywords/>
  <cp:lastModifiedBy>Buenaventura Ramil</cp:lastModifiedBy>
  <cp:revision>6</cp:revision>
  <cp:lastPrinted>2015-10-20T14:12:00Z</cp:lastPrinted>
  <dcterms:created xsi:type="dcterms:W3CDTF">2015-10-08T02:51:00Z</dcterms:created>
  <dcterms:modified xsi:type="dcterms:W3CDTF">2015-10-21T15:12:00Z</dcterms:modified>
</cp:coreProperties>
</file>